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7"/>
      </w:tblGrid>
      <w:tr w:rsidR="0011069F" w:rsidRPr="0011069F" w:rsidTr="0011069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1069F" w:rsidRPr="0011069F" w:rsidRDefault="0011069F" w:rsidP="0011069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80"/>
                <w:kern w:val="36"/>
                <w:sz w:val="48"/>
                <w:szCs w:val="48"/>
                <w:lang w:eastAsia="ru-RU"/>
              </w:rPr>
            </w:pPr>
            <w:r w:rsidRPr="0011069F">
              <w:rPr>
                <w:rFonts w:ascii="Times New Roman" w:eastAsia="Times New Roman" w:hAnsi="Times New Roman" w:cs="Times New Roman"/>
                <w:b/>
                <w:bCs/>
                <w:color w:val="000080"/>
                <w:kern w:val="36"/>
                <w:sz w:val="48"/>
                <w:szCs w:val="48"/>
                <w:lang w:eastAsia="ru-RU"/>
              </w:rPr>
              <w:t>Перша Конституція України</w:t>
            </w:r>
            <w:r w:rsidRPr="0011069F">
              <w:rPr>
                <w:rFonts w:ascii="Times New Roman" w:eastAsia="Times New Roman" w:hAnsi="Times New Roman" w:cs="Times New Roman"/>
                <w:b/>
                <w:bCs/>
                <w:color w:val="000080"/>
                <w:kern w:val="36"/>
                <w:sz w:val="48"/>
                <w:szCs w:val="48"/>
                <w:lang w:eastAsia="ru-RU"/>
              </w:rPr>
              <w:br/>
              <w:t>гетьмана Пилипа Орлика</w:t>
            </w:r>
            <w:r w:rsidRPr="0011069F">
              <w:rPr>
                <w:rFonts w:ascii="Times New Roman" w:eastAsia="Times New Roman" w:hAnsi="Times New Roman" w:cs="Times New Roman"/>
                <w:b/>
                <w:bCs/>
                <w:color w:val="000080"/>
                <w:kern w:val="36"/>
                <w:sz w:val="48"/>
                <w:szCs w:val="48"/>
                <w:lang w:eastAsia="ru-RU"/>
              </w:rPr>
              <w:br/>
              <w:t>(1710 р.)</w:t>
            </w:r>
          </w:p>
          <w:p w:rsidR="0011069F" w:rsidRPr="0011069F" w:rsidRDefault="0011069F" w:rsidP="0011069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80"/>
                <w:kern w:val="36"/>
                <w:sz w:val="48"/>
                <w:szCs w:val="48"/>
                <w:lang w:eastAsia="ru-RU"/>
              </w:rPr>
            </w:pPr>
            <w:r w:rsidRPr="0011069F">
              <w:rPr>
                <w:rFonts w:ascii="Times New Roman" w:eastAsia="Times New Roman" w:hAnsi="Times New Roman" w:cs="Times New Roman"/>
                <w:b/>
                <w:bCs/>
                <w:color w:val="000080"/>
                <w:kern w:val="36"/>
                <w:sz w:val="48"/>
                <w:szCs w:val="48"/>
                <w:lang w:eastAsia="ru-RU"/>
              </w:rPr>
              <w:pict>
                <v:rect id="_x0000_i1025" style="width:0;height:.75pt" o:hralign="center" o:hrstd="t" o:hr="t" fillcolor="#a0a0a0" stroked="f"/>
              </w:pict>
            </w:r>
          </w:p>
        </w:tc>
      </w:tr>
    </w:tbl>
    <w:p w:rsidR="0011069F" w:rsidRPr="0011069F" w:rsidRDefault="0011069F" w:rsidP="0011069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</w:pPr>
      <w:r w:rsidRPr="0011069F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Пакти і Конституція прав і вольностей</w:t>
      </w:r>
      <w:proofErr w:type="gramStart"/>
      <w:r w:rsidRPr="0011069F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 xml:space="preserve"> В</w:t>
      </w:r>
      <w:proofErr w:type="gramEnd"/>
      <w:r w:rsidRPr="0011069F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ійська Запорозького</w:t>
      </w:r>
    </w:p>
    <w:p w:rsidR="0011069F" w:rsidRPr="0011069F" w:rsidRDefault="0011069F" w:rsidP="0011069F">
      <w:pPr>
        <w:spacing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</w:pPr>
      <w:r w:rsidRPr="0011069F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I</w:t>
      </w:r>
    </w:p>
    <w:tbl>
      <w:tblPr>
        <w:tblpPr w:leftFromText="45" w:rightFromText="45" w:vertAnchor="text" w:tblpXSpec="right" w:tblpYSpec="center"/>
        <w:tblW w:w="0" w:type="auto"/>
        <w:tblCellSpacing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3510"/>
      </w:tblGrid>
      <w:tr w:rsidR="0011069F" w:rsidRPr="0011069F" w:rsidTr="0011069F">
        <w:trPr>
          <w:tblCellSpacing w:w="30" w:type="dxa"/>
        </w:trPr>
        <w:tc>
          <w:tcPr>
            <w:tcW w:w="0" w:type="auto"/>
            <w:vAlign w:val="center"/>
            <w:hideMark/>
          </w:tcPr>
          <w:p w:rsidR="0011069F" w:rsidRPr="0011069F" w:rsidRDefault="0011069F" w:rsidP="0011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1069F" w:rsidRPr="0011069F" w:rsidRDefault="0011069F" w:rsidP="00110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43125" cy="2857500"/>
                  <wp:effectExtent l="0" t="0" r="9525" b="0"/>
                  <wp:docPr id="1" name="Рисунок 1" descr="Текст Конституці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Текст Конституці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Оскільки поміж трьома богословськими чеснотами чільне місце належить вірі, — у цьому першому пункті годиться повести мову про святу православну віру східного обряду, якою войовничий козацький народ уперше й понині просвітився ще за панування хозарських каганів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ід апостольського Константинопольського престолу і яку й нині невідступно обстоює, бо ніколи жодною чужою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рел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ігією збаламучений не був. Добре-бо відомо, що славної пам'яті гетьмана Богдана Хмельницького з Військом Запорозьким єдина причина спонукала взятися до зброї і розпочати справедливу війну проти Речі Посполитої польської (опі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турботи про права і вольності): потреба вборонити свою православну віру, яку влада поляків різноманітними утисками приневолила до з'єдинення з римською церквою. Але й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ісля того, як новоримське чужовір'я було викорінене з Вітчизни, він, саме через спільність релігії, а не з інших мотивів, удався із Військом Запорозьким і народом руським до Московської імперії за покровительством і добровільно піддався.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Тому новообраний нині найясніший гетьман, якщо Господь Бог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іпкий і нездоланний у битвах допоможе визволити нашу Вітчизну увінчаною успіхами зброєю блаженної його милості найяснішого короля шведського з ярма московської неволі, повинен того дотримуватися і, як і належить йому, особливо пильнувати і рішуче ставати на перешкоді впровадженню у нашій руській Вітчизні будь-якої чужої релігії. А якщо де-будь виявиться — чи потай, чи явно, — то повинен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своєю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владою її викорінювати, заборонити проповідувати і поширювати. Також не давати дозволу на проживання в Україні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ідовникам чужовір'я, а особливо облудного іудаїзму. Докладаючи всіх сил, нехай недремно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іклується про те, щоб лише єдина православна віра східного обряду під послухом найсвятішого апостольського Константинопольського </w:t>
      </w: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престолу навічно була утверджена і поширювалася для примноження Божої хвали розбудовою церков і вдосконаленням синів руських у вільних мистецтвах і щоб воно буяло і квітло, мов троянда поміж терням, між чужинецькими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рел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ігіями сусідніх держав.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для більшого впливу чільного у Малій Русі Київського митрополичого престолу і задля зручнішого управління духовними справами нехай найясніший гетьман доб'ється по звільненню нашої Вітчизни з-під московського ярма для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інції, що йому наділена, надана і довірена та для довколишніх земель від апастольського Константинопольського престолу первісної екзаршої влади. Таким чином відновляться колишні стосунки і синівський послух нашо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ї В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ітчизни отому апостольському Константинопольському престолові, що його євангельською проповіддю наша Вітчизна удостоїлася просвітитися і утвердитися у святій Вселенській вірі.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</w:pPr>
      <w:r w:rsidRPr="0011069F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II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Кожна держава постає й існує завдяки непорушності кордонів. Так і територія нашої Вітчизни, Малої Русі, нехай на постраждає ані від нападу, ані внаслідок неправомірного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ішення у своїх кордонах, що закріплені договорами з Річчю Посполитою, з найяснішою Портою Оттоманською та з Московською імперією. А передовсім (щоб не порушувався кордон) по річці Случ (який визначає територію), що прилучена під проводом Богдана Хмельницького від Речі Посполитої у власність Гетьманщини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і В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ійська Запорозького, навічно повернена і усталена на основі угод.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 тим зобов'язаний ясновельможний гетьман пильно прослідкувати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ід час переговорів найяснішої королівської величності Швеції та, якщо справа потребуватиме, рішуче обстоювати цей пункт, наскільки стане хисту і змоги. Передовсім же повинен звернутися з уклінним проханням до його найяснішої королівської милості, ласкавого пана нашого оборонця, захисника і покровителя, і закликати, щоб його найясніша величність нікому не вибачав не лише зневаги прав і вольностей,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 й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порушення кордонів і привласнення вітчизняних земель. Понад те належить найяснішому гетьманові, нехай лиш війна щасливо завершиться, домогтися від найяснішої королівської величності Швеції такої згоди і гарантій, щоб найясніша королівська величність і його наступники — найясніші королі Швеції — довічно вдовольнялись титулом покровителів України і в дійсності стали б у майбутньому захистом для нашо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ї В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ітчизни і зберегли б незмінними її права, привілеї і кордони.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івно ж належить ясновельможному гетьманові благати найяснішу королівську величність, щоб у договорах його величності з Московською імперією долучити умову повернення вільними по закінченні війни наших полонених, які перебувають у Московській імперії, а також повного відшкодування всіх втрат, яких завдано Україні воєнними діями.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Окремо ясновельможний гетьман повинен звернутися до найяснішої королівської величності з ласкавим проханням і допильнувати, аби наші </w:t>
      </w: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полонені, які перебувають у королівстві його величності, вільними без перешкод повернулись у свою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ітчизну.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</w:pPr>
      <w:r w:rsidRPr="0011069F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III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Оскільки народ, колись званий хозарським, а потім — козацьким, починає і веде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ій родовід від войовничих і непереможних гетів, а, крім того, закони близького сусідства нерозривно в'яжуть і тісно поєднують долю козацького народу з Кримською державою, то Військо Запорозьке неодноразово вступало з нею у збройну спілку і приймало її союзницьку підмогу для оборони сво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єї В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ітчизни і своїх вольностей.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Тому, наскільки у майбутньому буде можливим, ясновельможний гетьман повинен домогтися у найяснішого хана через послів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ідновлення колишніх побратимських стосунків із Кримською державою, оружної підтримки від неї і підтвердження вічної приязні, з огляду на які сусідні держави у майбутньому не зазіхали б на Україну і не наважувались би чинити їй будь-якого насильства.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по завершенні війни, коли Господь Бог своєю допомогою благословить новообраного гетьмана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істи резиденцію під час жаданого і співзвучного нашим задумам миру, — тоді він буде зобов'язаний, докладаючи з передбачливою пильністю всіх зусиль відповідно до свого високого уряду, дбати про те, щоб не було ані нейменших порушень тривкого договору з Кримською державою. Щоби побратимські стосунки з нею не зневажалися і не порушувалися самовільно зухвалими порушниками з нашого боку, які, за звичкою розбійного люду, не соромляться ламати і переступати не лише звичаї дружби і сусідства,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 й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мирні договори.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</w:pPr>
      <w:r w:rsidRPr="0011069F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IV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Військо Запорозьке Низове заслужило собі невмирущу славу незліченними лицарськими подвигами на морі і на суходолі, за що було нагороджене багатими даровизнами для спільного вжитку і користі. Проте Московська імперія з метою пригноблення і грабунку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ійська Запорозького воздвигла, орудуючи в найрізноманітніший спосіб, на його грунтах і угіддях самарські городи, розмістила по Дніпру фортеці, щоб таким чином заподіяти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ійську Запорозькому незаконних перешкод у риболовних і ловецьких промислах, принизити і завдати несправедливих втрат. А наостанок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ідступно спустошила і військове гніздо запорожців — Січ-заступницю.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Отже, по завершенні війни — дай-то, Боже, щоб із щасливим наслідком (якщо Військо Запорозьке не звільнить уже тепер отих своїх посідлостей і Дніпра від напасливої займанщини московитів), — повинен буде ясновельможний гетьман при переговорах найяснішого короля його милості шведського з Московською імперією про благодатний мир припильнувати, аби Дніпро і посідлост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 В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ійська Запорозького були очищені від укріплень і фортець московитів і повернуті у </w:t>
      </w: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колишню власність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ійська Запорозького. У майбутньому не допускати там ані спорудження фортець, ані заснування городів, ані слобід з обумовленим терміном.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Крім того, ясновельможний гетьман не має права не лише потурати спустошенню посідлостей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ійська Запорозького в будь-який час, будь-яким чином і з будь-якого приводу, але повинен надавати всіляку допомогу Війську Запорозькому для їхнього захисту.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</w:pPr>
      <w:r w:rsidRPr="0011069F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V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Місто Терехтемирів споконвічно по праву належало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ійську Запорозькому Низовому і виконувало роль власного шпиталю. Так і тепер, по визволенні — дайто, Боже, — нашо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ї В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ітчизни від московської неволі, нехай ясновельможний гетьман поверне Війську Запорозькому Низовому оте місто Терехтемирів з усіма угіддями і перевозом через Дніпро, який міститься там-таки. Нехай буде поновлено за військовий кошт у Терехтемирові шпиталь для козаків, виснажених глибокою старістю, чи ранами, чи то крайньою вбогістю, а також передбачено для них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харч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і одяг.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івно ж весь Дніпро — згори, від міста Переволочної, аж до самого гирла, а також Переволочанський перевіз і саме місто Переволочну з городом Керебердою і рікою Ворсклою з млинами, що містяться на території Полтавського полку, та Кодацьку фортецю з усіма угіддями — повинен ясновельможний гетьман, а по ньому наступники його уряду, — згідно з давніми правами і привілеями, — зберегти у законному володінні Війська Запорозького і нікому з визначніших людей духовного чи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ітського стану не дозволяти у Дніпрі від Переволочної аж до самого гирла риболовити без обмежень. Зокрема річками, потоками і всіма визначеними угіддями у Дикім полі аж по Очаків не має права володіти і користуватись ніхто, крім самого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ійська Запорозького.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</w:pPr>
      <w:r w:rsidRPr="0011069F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VI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Якщо в самодержавних країнах шанується такого, як в мирний час, так і в час війни, слушного і корисного державному устрою і порядку, що звичайно задля загального блага вершаться приватні і громадські ради, і навіть самі самодержці, особисто присутні на них і головуючі, не противляться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іддати свої рішення розсуду і схваленню своїх міністрів і радників, то чому ж би тоді й серед вільної нації не дотримуватися такого-от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благотворного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ладу? Таж у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ійську Запорозькому здавен-давна дотримувалися і нині дотримуються саме такого порядку при гетьманській владі, згідно зі старовинним законом вольностей. Однак дехто з гетьманів Війська Запорозького захоплювали собі необмежену владу, геть потоптавши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івність і звичаї, і свавільно встановлювали отой закон: "Так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хочу-так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повеліваю". Через те непритаманне гетьманському уряду самоуправство у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ітчизні і Війську Запорозькому запроваджувався розлад, викривлення прав і вольностей, утиски посполитих та насильний, невиважений розподіл військових посад, а відтак росла зневага до генеральної </w:t>
      </w: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старшини, полковників і значного товариства. Тому ми — генеральна старшина кошовий отаман і все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ійсько Запорозьке склали угоду і затвердили з найяснішим гетьманом у ході виборів його ясновельможності закон, який повинен мати вічну силу у Війську Запорозькому:</w:t>
      </w:r>
    </w:p>
    <w:p w:rsidR="0011069F" w:rsidRPr="0011069F" w:rsidRDefault="0011069F" w:rsidP="0011069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чільними радниками у нашій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ітчизні мають бути генеральні старшини з огляду на важливість їхніх посад, а також через те, що вони постійно перебувають при боці гетьмана;</w:t>
      </w:r>
    </w:p>
    <w:p w:rsidR="0011069F" w:rsidRPr="0011069F" w:rsidRDefault="0011069F" w:rsidP="0011069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ісля них у звиклому порядку ті ж права народних радників нехай мають городові полковники;</w:t>
      </w:r>
    </w:p>
    <w:p w:rsidR="0011069F" w:rsidRPr="0011069F" w:rsidRDefault="0011069F" w:rsidP="0011069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ім того, з кожного полку необхідно вибрати зі згоди гетьмана до Генеральної ради як генеральних радників по одному визначному вислуженцю із людей розважливих і заслужених.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 тими генеральними старшинами, полковниками і генеральними радниками повинен теперішній ясновельможний гетьман, а також його наступники радитися про безпеку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ітчизни, про спільне благо і про всі громадські справи і немає права нічого вирішувати, розпочинати і здійснювати своєю волею без попереднього розгляду і схвалення ними.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Тому-то тепер, на виборах гетьмана, призначаються одностайною ухвалою три сесії Генеральної ради, які повинні кожного року проводитися у гетьманській резиденції: перша — на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іздво Хрістове, друга — на Великдень і третя — на празник Покрови Пресвятої Богородиці. На ті сесії повинні прибути не лише полковники зі своєю старшиною і сотниками, не лише генеральні радники з усіх полків, але також посли від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ійська Запорозького Низового для участі і дораджування; по одержанні універсалу від гетьмана вони зобов'язані бути присутніми і прибути точно у визначений час. І коли ясновельможний гетьман запропонує якісь питання для спільного розгляду, то всі вони повинні чесно й щиро, не дбаючи про жодний зиск —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ій власний чи інших осіб, — відкинувши лихі заздрощі і мстиві намисли, давати слушні поради в такий спосіб, щоб не заподіяти тим ані урази честі гетьмана, ані шкоди справам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ітчизни, — нехай обминуть її лихо і згуба!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Якщо ж поза тими згаданими сесіями Генеральної ради, що для них визначено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іальні терміни, траплятимуться якісь справи, котрі треба невідкладно розглянути, вирішити і залагодити, то ясновельможний гетьман може вжити всієї повноти влади і впливу для владнання і попровадження таких справ з відома генеральної старшини. Також якщо прибудуть якісь листи з чужоземних держав чи сторін, призначені ясновельможному гетьманові, то їхній зміст належить його ясновельможності обговорити з генеральною старшиною і повідомити свої відповіді на них, щоб не лишалось у тайні листування, в першу чергу — з чужинецькими країнами і таке, що могло б завдати шкоди безпец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 В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ітчизни і громадському благу.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щоб постало щире обопільне довір'я поміж гетьманом і генеральною старшиною, полковниками і генеральними радниками, необхідне для </w:t>
      </w: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проведення таємних і публічних нарад, то кожен з них повинен, перш ніж приступити до виконання обов'язків своєї посади, особисто присягнути на вірність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ітчизні, на щиру відданість гетьманові, а також на сумлінне виконання обов'язків своєї посади схваленою публічно присягою відповідної форми.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Якщо ж у діях ясновельможного гетьмана буде спостережено щось незгідного справедливості, хибного щодо військових прав і вольностей чи зловорожого Вітчизні, то генеральні старшини, полковники і генеральні радники владні використати свободу голосу, щоб особисто або ж — якщо того вимагатиме крайня і невідклична потреба — публічно на нараді висловити докі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його ясновельможності і рішуче стримати від зневаги отчистих прав і вольностей, не завдаючи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тому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ані найменшої образи високій гетьманській честі. На ті докори ясновельможний гетьман не повинен ані ображатися, ані не має права за них мстити, — навпаки, повинен постаратися виправити переступи.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ім того, кожен генеральний радник у своєму полку, де буде обраний публічним голосуванням до Генеральної ради, владен разом з городовим полковником достерігати справедливого ладу, брати участь в управлінні, кермуючи з допомогою загальних порад, а також повинен приглядатися і рішуче виступати проти кривд і утисків посполитому люду.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 подібно до того, як генеральна старшина, полковники і генеральні радники повинні дотримуватись добрих звичаїв, належно шанувати високу гідність найяснішого гетьмана, виявляти йому відповідні його високому становищу почесті і вірний послух, — так і ясновельможному гетьманові зі свого боку пристало також мати їх за побратимів, а не за слуг, не вважати їх своїми власними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ідручними та не примушувати зумисне для приниження їхньої гідності ганебно і негоже вистоювати у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своїй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присутності, за винятком тих випадків, коли вимагатимуть обставини.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</w:pPr>
      <w:r w:rsidRPr="0011069F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VII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Якщо б провинився хто з генеральних старшин, полковників, генеральних радників, значних товаришів чи інших урядовців, а понадто з рядових козаків, — чи то образивши проти звичаю гетьманську честь якимось зухвальством, чи виявившись винним у якомусь інакшому переступі, — то ясновельможний гетьман не повинен карати того винуватця за такі провини засобами своєї влади чи особисто призначати йому кару.</w:t>
      </w:r>
      <w:proofErr w:type="gramEnd"/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Така справа — кримінальна чи якась інша — має бути передана на розгляд Генерального суду. І хоч би яке неприхильне, а проте безстороннє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ішення він ухвалив, — такому повинен кожен правопорушник підкоритися.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</w:pPr>
      <w:r w:rsidRPr="0011069F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VIII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Що стосується усіх військових справ, то їх мають доносити ясновельможному гетьманові саме вищезгадані генеральні старшини, які постійно перебувають </w:t>
      </w: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при боці гетьмана — котрі справи до чиїх обов'язків та уряду належатимуть, — а також особисто отримувати від нього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ішення. В жодному разі не використовувати для цього дворових слуг гетьманових, котрі не повинні втручатися до жодних військових справ, нарад і доповідей, ані залучатися до пересилання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ійськової кореспонденції, навіть незначної.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</w:pPr>
      <w:r w:rsidRPr="0011069F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IX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Як відомо, у Війську Запорозькому споконвік постійно були генеральні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ідскарбії, котрі завідували військовою скарбницею, млинами, усіма військовими доходами і повітовими виплатами та давали у усьму лад з волі й схвалення гетьмана. Отож і тепер встановлюємо за загальним схваленням такий порядок і затверджуємо як непорушний закон, щоб у нашій Вітчизні, дай-то, Боже, визволеній з московського ярма, за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ішенням гетьмановим і згодою загалу був обраний генеральний підскарбій — чоловік значний і заслужений, маєтний і порядний, який би сумлінно опікувався з відома гетьманового військовою скарбницею, пильнував млинів і доході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обертав їх на громадські потреби, а не на власний зиск. Сам же ясновельможний гетьман не повинен мати жодного права і не зазіхати ані не військовий скарб, ані на надходження до військової скарбниці; не обертати їх на власну користь, а вдовольнятися власними чиншами і доходами, передбаченими для гетьманської особи й булави. Це — індукти з Шептаківської сотні, з Гадяцького полку, з маєтків Почепівських і Оболонських та інші доходи, які здавен-давна ухвалено виділити для гетьманської посади. Понадто ясновельможний гетьман не має права ані самовладно привласнювати собі громадських маєтностей і угідь Війська Запорозького, ані розподіляти їх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ід яким не було б претекстом іншим людям, менш заслуженим перед Вітчизною, а найпаче ченцям, священикам, бездітним вдовам, дрібним посполитим і військовим урядовцям, особистим слугам дворакам та приватним особам.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Очевидно, що генеральний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ідскарбій повинен обиратися як підручний гетьмана і бути там присутнім, де постійно перебуватиме гетьманська резиденція. Крім того, у кожному полку необхідно обрати загальною ухвалою полковника і старшини обох станів — козаків і посполитих — по два підскарбії, теж заприсяжених, з визначніших маєтних людей. Вони повинні відати полковими і цивільними прибутками і посполитими податками, заопікуватися ними і видатками та щороку звітуватись про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свою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діяльність.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 обов'язків отих полкових підскарбіїв, підлеглих безпосередньо генеральному підскарбієві, входить нагляд у їхніх полках за належними до військової скарбниці прибутками, збір їх і передання до рук генерального підскарбія. Панам полковникам рівно ж не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пристало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бути причетними до полкових коштів, а мусять удовольнятися доходами і пільгами своїх посад.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</w:pPr>
      <w:r w:rsidRPr="0011069F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X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Через те що ясновельможний гетьман повинен з обов'язку свого уряду провадити і достерігати ладу у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ітчизні та Війську Запорозькому, то передовсім він має недремно пильнувати і докладати особливого старання, щоб простим козакам і посполитим не чинилось надмірних утисків, спустошливих поборів і здирств. Ті надужиття спонукають люд покидати обжиті місця і пускатися у чужі краї, аби пошукати собі поза межами вітцівської землі життя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тих прикрощів — догіднішого, відраднішого і спокійнішого.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Тому постановляємо, щоб панове полковники, сотники, отамани та інші військові і посполиті урядовці більше не наважувалися виконувати панщизн та інших приватних робіт силами козаків і посполитих, а надто якщо ті люди не є їхніми безпосередніми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ідлеглими ані слугами: не посилати на сінокіс ані на жнива, не силувати гатити греблі, не чинити над ними насильства захопленням грунтів чи примусом до невигідного їх продажу і не конфісковувати за леда-яку провину усе майно — рухоме і нерухоме. Також не залучати ремісникі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без оплати до виконання панам урядовцям домашніх робіт, а козаків не увільняти від служби заради приватних доручень. Ясновельможний гетьман повинен усією повнотою влади викорінювати надужиття і сам того остерігатися і не чинити, щоб не давати прикладу для наслідування іншим.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Усе те лихо — утиски і грабунок бідного посполитого люду — корениться у честолюбстві захланних хабародавців. Не маючи на те прав ані заслуг, а лише ненатлі бувши жадобою власного зиску, вони заходяться купувати військові і посполиті посади, здобуваючи гетьманську прихильність принадами хабарів, і таким робом допинаються поза вільними виборами проти права і слушності до найвищих гідностей — полковничої булави й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інших посад. Тому суворо постановляємо, щоб ясновельможний гетьман не лакомився на жодні подарунки чи обіцянки і нікому не доручав полковничої булави чи інших військових і посполитих посадах з огляду на особисті стосунки та щоб силоміць на ті посади нікого не нав'язував.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Військові і посполиті урядовці, а надто полковники, неодмінно мають обиратися на виборах свобідним голосуванням і волевиявленням, а по виборах затверджуватися владою гетьмана, проте вибори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таких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урядовців повинні проводитися виключно зі згоди гетьмана. Такого ж порядку належить дотримуватися і полковникам: не обирати сотників чи інших урядовців за хабарі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 на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основі особистої прихильності, нехтуючи вільним голосуванням усієї сотні, а також не усувати їх з посад внаслідок особистих незгод.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</w:pPr>
      <w:r w:rsidRPr="0011069F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XI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Вдови — козачі дружини — і їхні осиротілі діти, козачі господарства і жінки у відсутності їхніх чоловіків, — коли ті будуть зайнятими у воєнних походах або на якихось інших військових службах, — щоб не притягалися до виконання жодних повинностей ані до громадських робіт, які входять в обов'язки посполитих, та щоб не обкладалися повітовими податками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— погоджено і затверджено.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</w:pPr>
      <w:r w:rsidRPr="0011069F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lastRenderedPageBreak/>
        <w:t>XII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 меншими утисками обтяжені й українські міста, бо села, які раніше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ідлягали їм безпосередньо і надавали допомогу у виконанні повинностей посполитих, були передані у власність духовних і світських державців, а людність, що замешкувала ті міста, порідшала, проте зобов'язана без жодних пільг справляти ті самі повинності, які виконувалися раніше з допомогою отих відторгнутих і переданих іншим власникам поселень.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Тому, коли у визволеній від московської невол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 В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ітчизні нашій нарешті запанує мир, має бути призначений і проведений спеціально визначеними для того комісарами генеральний перепис усіх громадських маєтностей, що ними наділені державці. Наслідки цього перепису подати у присутності гетьмана на розсуд високої Генеральної ради, ухвала якої твердо визначить, хто має право, а хто не повинен користуватися угіддями і маєтностями Війська, а також — які податки зобов'язані сплачувати та який послух мають виявляти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іддані посесорам.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Нещасному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ідупалому посполитому людові множаться утиски і через те, що козаки нерідко захищають заможніших селян від міських і сільських повинностей, приймаючи їх у підсусідки, а маєтніші купці, чванячись і гетьманськими універсалами і покровительною прихильністю полковників, уникають громадських повинностей, до яких зобов'язані, й відмовляються підсобити нужденному поспільству.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Тому ясновельможний гетьман хай не забуде своїми універсалами навернути і селян, які користуються заступництвом козаків, і купці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виконання громадських повинностей, а також заборонити надалі надавати їм заступництва.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</w:pPr>
      <w:r w:rsidRPr="0011069F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XIII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Стольне місто Русі — Київ — та інші міста України нехай непорушно і недоторкано зберігають всі свої права і привілеї, слушно їм надані. Гідністю цих виборчих зборів постановлено і доручено ствердити у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ій час гетьманською владою.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</w:pPr>
      <w:r w:rsidRPr="0011069F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XIV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З-поміж інших видів утисків, що ними пригнічені посполиті й рядові козаки в Україні — нашій Вітчизні, — ніщо не може більш пригнобити і виснажити народ, аніж наїзди подорожніх, які кудись прямують чи повертаються, а також узвичаєні протиправні повинності надавати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ідводи, супровід і вшановувати дарами.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Нужденні посполиті й прості козаки доведені тими повинностями до відчаю, тому що сила-силенна чужинців і місцевого люду усіх станів і посад пускаються у довгу подорож роксоланськими містами і селами обох берегів Дніпра чи то у військових, чи у своїх приватних справах, а не раз їдуть, </w:t>
      </w: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виконуючи перше-ліпше доручення, й особисті слуги не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лише гетьмана,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 й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генеральних старшин, полковників, сотників і значних товаришів, а понадто й вищого духовенства.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дехто, вирядившись у подорож з власної потреби чи бажання, примушують городових і сільських отаманів справляти собі невластиві почесті: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ідносити дари й забезпечувати харч, напої, транспорт, супровід і варту. Ще інші, головно слуги, чинять безсовісні здирства, вимагаючи без конечної потреби незліченну кількість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ідвід з кіньми. Якщо ж городові чи сільські отамани не в змозі задовольнити ті забаганки, то вимагачі таки правлять свого, вдаючись до брутальної лайки і нагайки, щоб змусити урядовці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залагодження справи власкавити їх грошовими дарами. Декотрі забирають із собою в'ючних коней, а поті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їх або привласнюють, або продають. А поміж генеральними старшинами, полковниками й іншими зверхниками,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ітськими і духовного стану, повелося змушувати городових отаманів лагодити за громадський кошт свої карети, а також справляти для слуг різноманітний одяг. Понадто не встидаються турбувати міські ради, домагаючись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через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іально вишколених слуг розваг і задоволення потреб своєї кухні.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Між тим і самі отамани, жадаючи собі похвали й намагаючись заручитися милістю і прихильністю сановних подорожніх, — насамперед у своїх приватних, а не у громадських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справах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всіляко догоджають зверхникам і їхнім слугам. А не раз оті городові й сільські отамани і самі чигають на можливість полакомитися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ід приводом гостинності: раденько запрошують подорожніх, котрим достатньо і пригорщі харчу й питва, на пишну гостину. Там доволі напиваються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ізноманітних напоїв, а харчі розподіляють поміж собою, долучаючи усе це в облікові книги поміж видатки, і таким чином не лише обтяжують посполитим повинності і збільшують їм чинш, а допроваджують таки до крайнього зубожіння.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Тому по визволенні нашої Вітчизни з московського ярма, коли у ній нарешті запанує мир по нинішнім лихолі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тт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і, найясніший гетьман повинен у всіх підвладних йому містах запровадити такий лад, щоб народ не пригнічувався недоречними повинностями в міру поліпшення стану держави. Для того у громаді кожного міста треба обрати і привести до присяги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ідскарбія, підлеглого полковому підскарбію, який би мав під своєю орудою і опікою усі військові прибутки і видатки і правдиво вносив їх у облікові книги. Якщо по щорічному обрахунку тих видатків буде поміченим у боргах і незаконних розтратах, — то їх слід відшкодувати з власних коштів того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ідскарбія, щоб повернути місту. Тому повинен вносити в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ікові книги лише ті випадки, що пов'язані з поїздками у конкретній справі: хто з чиєю подорожною відбував подорож та якими вигодами користувався.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насамперед нехай найясніший гетьман виявить спасенну турботу, аби скасувати у нашій Вітчизні повинності поштову і надання супроводу та випадки насильного вимагання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ідвід і подарунків, налагодивши справу так, як у сусідніх країнах, — там ніде нема такого проклятущого і обтяжливого для </w:t>
      </w: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посполитих звичаю. А для перевезення листів нехай найясніший гетьман введе за прикладом і зразком чужоземних держав пошту за військовий кошт у відповідних полках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ідвладної йому території, попередньо докладно і всебічно обговоривши, вирішивши і затвердивши цю справу на Генеральній раді.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</w:pPr>
      <w:r w:rsidRPr="0011069F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XV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Орендна плата, призначена на щорічну платню компанійським і сердюцьким полкам та на інші військові видатки, вважається всією людністю роксоланською — козаками і посполитими — надто обтяжливою, а постій компанійці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і сердюків — нестерпною завадою.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Отже, і від тої оренди і від згаданого постою треба відмовитися і зовсім їх скасувати.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Розглянути і вирішити на Генеральній раді, з яких джерел поповнити і відновити для видатків занепалу військову скарбницю, вичерпану на проведення воєнних дій, а також — яку кількість кінного і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ішного війська доцільно залишити по завершенні війни при боці найяснішого гетьмана для військової служби.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</w:pPr>
      <w:r w:rsidRPr="0011069F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XVI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раз нужденний люд наріка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є,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благаючи спасу, і висловлює свої образи й обурення тим, що орендарі, а також ярмаркові комісари щокрок переслідують силою-силенною незвиклих і непомірних здирств. Через ті утиски убогому чоловікові незмога й приступити до ярмарку, аби продати яку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ібницю для порятунку від нужди чи що для домашньої потреби пристарати без ярмаркового мита. А як трапиться попастися на якійсь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ібній провині, то вже оберуть оті ярмаркові комісари до нитки.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Отже, орендарі і їхні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ідлеглі нехай стягають мито до військової скарбниці з ввозу і вивозу лише певних товарів і лише в точно визначеному універсалами розмірі, не вимагаючи від купців нічого зайвого і не чинячи ані нейменшого здирства вірним убогим людям.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івно ж і ярмаркові комісари нехай стягають мито лише з тих осіб, які зобов'язані його сплачувати, а не з убогих людей, котрі приїжджають на ярмарок, аби щось дешево продати чи прикупити для власних потреб.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Також нехай утримаються заводити будь-які судові справи — не лише кримінальні,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й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інші поточні — та не завдають непомірних утисків і здирств посполитим і містам.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всім тим нехай ясновельможний гетьман проникливо слідку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є,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використовуючи з належним старанням свою владу.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Його доброї волі уряду і проводу довірено усі права і вольності у Вітчизні для непорушного дотримання і охорони та для успішного виконання оцих угод і конституцій, котрі його ясновельможність владна ствердити власноручним </w:t>
      </w:r>
      <w:proofErr w:type="gramStart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106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ідписом, військовою печаткою і відповідною присягою.</w:t>
      </w:r>
    </w:p>
    <w:p w:rsidR="0011069F" w:rsidRPr="0011069F" w:rsidRDefault="0011069F" w:rsidP="00110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069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Діялось у Бендері, року 1710, квітня 5 дня.</w:t>
      </w:r>
      <w:r w:rsidRPr="0011069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hyperlink r:id="rId7" w:history="1">
        <w:r w:rsidRPr="0011069F">
          <w:rPr>
            <w:rFonts w:ascii="Times New Roman" w:eastAsia="Times New Roman" w:hAnsi="Times New Roman" w:cs="Times New Roman"/>
            <w:i/>
            <w:iCs/>
            <w:color w:val="0000FF"/>
            <w:sz w:val="27"/>
            <w:szCs w:val="27"/>
            <w:u w:val="single"/>
            <w:lang w:eastAsia="ru-RU"/>
          </w:rPr>
          <w:t>Пилип Орлик</w:t>
        </w:r>
      </w:hyperlink>
      <w:r w:rsidRPr="0011069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</w:t>
      </w:r>
      <w:r w:rsidRPr="0011069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гетьман Запорозького війська рукою власною.</w:t>
      </w:r>
    </w:p>
    <w:p w:rsidR="008A2EEA" w:rsidRDefault="008A2EEA">
      <w:bookmarkStart w:id="0" w:name="_GoBack"/>
      <w:bookmarkEnd w:id="0"/>
    </w:p>
    <w:sectPr w:rsidR="008A2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551A0"/>
    <w:multiLevelType w:val="multilevel"/>
    <w:tmpl w:val="3B64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DD"/>
    <w:rsid w:val="0011069F"/>
    <w:rsid w:val="008A2EEA"/>
    <w:rsid w:val="00FB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06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6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06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0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069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10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6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06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6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06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0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069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10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6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7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eb.archive.org/web/20130126083633/http:/nbuv.gov.ua/new/2010/kv_orlyk/orly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4304</Words>
  <Characters>24537</Characters>
  <Application>Microsoft Office Word</Application>
  <DocSecurity>0</DocSecurity>
  <Lines>204</Lines>
  <Paragraphs>57</Paragraphs>
  <ScaleCrop>false</ScaleCrop>
  <Company/>
  <LinksUpToDate>false</LinksUpToDate>
  <CharactersWithSpaces>28784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Олена Вацлавівна</dc:creator>
  <cp:keywords/>
  <dc:description/>
  <cp:lastModifiedBy>Кузнецова Олена Вацлавівна</cp:lastModifiedBy>
  <cp:revision>2</cp:revision>
  <dcterms:created xsi:type="dcterms:W3CDTF">2022-08-01T11:45:00Z</dcterms:created>
  <dcterms:modified xsi:type="dcterms:W3CDTF">2022-08-01T11:46:00Z</dcterms:modified>
</cp:coreProperties>
</file>